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48" w:rsidRDefault="001570DF">
      <w:pPr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44"/>
          <w:szCs w:val="44"/>
        </w:rPr>
        <w:t xml:space="preserve">         </w:t>
      </w:r>
      <w:r>
        <w:rPr>
          <w:rFonts w:ascii="宋体" w:hAnsi="宋体" w:hint="eastAsia"/>
          <w:b/>
          <w:sz w:val="44"/>
          <w:szCs w:val="44"/>
        </w:rPr>
        <w:t>小学集体学案（备课）用表</w:t>
      </w:r>
    </w:p>
    <w:p w:rsidR="00912E48" w:rsidRDefault="001570DF">
      <w:pPr>
        <w:jc w:val="center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 xml:space="preserve">                                 </w:t>
      </w:r>
      <w:r>
        <w:rPr>
          <w:rFonts w:ascii="黑体" w:eastAsia="黑体" w:hint="eastAsia"/>
          <w:b/>
          <w:sz w:val="28"/>
          <w:szCs w:val="28"/>
        </w:rPr>
        <w:t>编写时间：</w:t>
      </w:r>
      <w:r>
        <w:rPr>
          <w:rFonts w:ascii="黑体" w:eastAsia="黑体" w:hint="eastAsia"/>
          <w:b/>
          <w:sz w:val="28"/>
          <w:szCs w:val="28"/>
        </w:rPr>
        <w:t xml:space="preserve">201 </w:t>
      </w:r>
      <w:r>
        <w:rPr>
          <w:rFonts w:ascii="黑体" w:eastAsia="黑体" w:hint="eastAsia"/>
          <w:b/>
          <w:sz w:val="28"/>
          <w:szCs w:val="28"/>
        </w:rPr>
        <w:t>年</w:t>
      </w:r>
      <w:r>
        <w:rPr>
          <w:rFonts w:ascii="黑体" w:eastAsia="黑体" w:hint="eastAsia"/>
          <w:b/>
          <w:sz w:val="28"/>
          <w:szCs w:val="28"/>
        </w:rPr>
        <w:t xml:space="preserve">  </w:t>
      </w:r>
      <w:r>
        <w:rPr>
          <w:rFonts w:ascii="黑体" w:eastAsia="黑体" w:hint="eastAsia"/>
          <w:b/>
          <w:sz w:val="28"/>
          <w:szCs w:val="28"/>
        </w:rPr>
        <w:t>月</w:t>
      </w:r>
      <w:r>
        <w:rPr>
          <w:rFonts w:ascii="黑体" w:eastAsia="黑体" w:hint="eastAsia"/>
          <w:b/>
          <w:sz w:val="28"/>
          <w:szCs w:val="28"/>
        </w:rPr>
        <w:t xml:space="preserve">  </w:t>
      </w:r>
      <w:r>
        <w:rPr>
          <w:rFonts w:ascii="黑体" w:eastAsia="黑体" w:hint="eastAsia"/>
          <w:b/>
          <w:sz w:val="28"/>
          <w:szCs w:val="28"/>
        </w:rPr>
        <w:t>日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5"/>
        <w:gridCol w:w="1580"/>
        <w:gridCol w:w="2743"/>
        <w:gridCol w:w="1800"/>
        <w:gridCol w:w="2700"/>
      </w:tblGrid>
      <w:tr w:rsidR="00912E48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utoSpaceDN w:val="0"/>
              <w:spacing w:before="300" w:after="1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　玲玲的画</w:t>
            </w:r>
          </w:p>
        </w:tc>
      </w:tr>
      <w:tr w:rsidR="00912E48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ind w:firstLineChars="295" w:firstLine="829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 xml:space="preserve">  2</w:t>
            </w:r>
          </w:p>
        </w:tc>
      </w:tr>
      <w:tr w:rsidR="00912E48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     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第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周星期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用</w:t>
            </w:r>
          </w:p>
        </w:tc>
      </w:tr>
      <w:tr w:rsidR="00912E48">
        <w:trPr>
          <w:trHeight w:val="133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</w:t>
            </w:r>
          </w:p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课（章节）教学</w:t>
            </w:r>
          </w:p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autoSpaceDE w:val="0"/>
              <w:autoSpaceDN w:val="0"/>
              <w:spacing w:line="36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认识“玲、祥”等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个生字，会写“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画、幅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”等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10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个字以及“楼梯”和“脑筋”两个词语。</w:t>
            </w:r>
          </w:p>
          <w:p w:rsidR="00912E48" w:rsidRDefault="001570DF">
            <w:pPr>
              <w:autoSpaceDE w:val="0"/>
              <w:autoSpaceDN w:val="0"/>
              <w:spacing w:line="36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正确、流利、有感情的朗读课文。感悟积累对自己有启发的句子。</w:t>
            </w:r>
          </w:p>
          <w:p w:rsidR="00912E48" w:rsidRDefault="001570DF"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了解课文内容后，让学生明白生活中的很多事情并不像我们想象的那么糟。只要肯动脑筋，坏事往往能变成好事。</w:t>
            </w:r>
          </w:p>
        </w:tc>
      </w:tr>
      <w:tr w:rsidR="00912E48">
        <w:trPr>
          <w:trHeight w:val="893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正确、流利、有感情地朗读课文，感悟积累对自己有启发的句子。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sz w:val="24"/>
                <w:szCs w:val="30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懂得生活中只要肯动脑筋，坏事也能变成好事的道理。</w:t>
            </w:r>
          </w:p>
        </w:tc>
      </w:tr>
      <w:tr w:rsidR="00912E48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912E48">
            <w:pPr>
              <w:pStyle w:val="a3"/>
              <w:spacing w:line="360" w:lineRule="auto"/>
            </w:pPr>
          </w:p>
        </w:tc>
      </w:tr>
      <w:tr w:rsidR="00912E48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912E48">
            <w:pPr>
              <w:spacing w:line="360" w:lineRule="auto"/>
              <w:rPr>
                <w:rFonts w:ascii="Verdana" w:hAnsi="Verdana"/>
                <w:color w:val="0E4A79"/>
                <w:szCs w:val="21"/>
              </w:rPr>
            </w:pPr>
          </w:p>
        </w:tc>
      </w:tr>
      <w:tr w:rsidR="00912E48">
        <w:trPr>
          <w:trHeight w:val="630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widowControl/>
              <w:ind w:firstLineChars="496" w:firstLine="1494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>年级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科第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周星期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</w:t>
            </w:r>
          </w:p>
        </w:tc>
      </w:tr>
      <w:tr w:rsidR="00912E48">
        <w:trPr>
          <w:trHeight w:val="1685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集体备课</w:t>
            </w:r>
          </w:p>
          <w:p w:rsidR="00912E48" w:rsidRDefault="001570DF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numPr>
                <w:ilvl w:val="0"/>
                <w:numId w:val="1"/>
              </w:numPr>
              <w:autoSpaceDN w:val="0"/>
              <w:spacing w:line="324" w:lineRule="atLeast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识字写字</w:t>
            </w:r>
          </w:p>
          <w:p w:rsidR="00912E48" w:rsidRDefault="001570DF">
            <w:pPr>
              <w:numPr>
                <w:ilvl w:val="0"/>
                <w:numId w:val="2"/>
              </w:numPr>
              <w:autoSpaceDN w:val="0"/>
              <w:spacing w:line="324" w:lineRule="atLeast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识字指导。</w:t>
            </w:r>
          </w:p>
          <w:p w:rsidR="00912E48" w:rsidRDefault="001570DF">
            <w:pPr>
              <w:autoSpaceDN w:val="0"/>
              <w:spacing w:line="324" w:lineRule="atLeast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sz w:val="24"/>
              </w:rPr>
              <w:t>．写字指导。</w:t>
            </w:r>
            <w:r>
              <w:rPr>
                <w:rFonts w:asciiTheme="minorEastAsia" w:hAnsiTheme="minorEastAsia" w:cstheme="minorEastAsia" w:hint="eastAsia"/>
                <w:sz w:val="24"/>
              </w:rPr>
              <w:t>(1)</w:t>
            </w:r>
            <w:r>
              <w:rPr>
                <w:rFonts w:asciiTheme="minorEastAsia" w:hAnsiTheme="minorEastAsia" w:cstheme="minorEastAsia" w:hint="eastAsia"/>
                <w:sz w:val="24"/>
              </w:rPr>
              <w:t>写正确。</w:t>
            </w:r>
            <w:r>
              <w:rPr>
                <w:rFonts w:asciiTheme="minorEastAsia" w:hAnsiTheme="minorEastAsia" w:cstheme="minorEastAsia" w:hint="eastAsia"/>
                <w:sz w:val="24"/>
              </w:rPr>
              <w:t>(2)</w:t>
            </w:r>
            <w:r>
              <w:rPr>
                <w:rFonts w:asciiTheme="minorEastAsia" w:hAnsiTheme="minorEastAsia" w:cstheme="minorEastAsia" w:hint="eastAsia"/>
                <w:sz w:val="24"/>
              </w:rPr>
              <w:t>写美观。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借助两个</w:t>
            </w:r>
            <w:r>
              <w:rPr>
                <w:rFonts w:asciiTheme="minorEastAsia" w:hAnsiTheme="minorEastAsia" w:cstheme="minorEastAsia" w:hint="eastAsia"/>
                <w:sz w:val="24"/>
              </w:rPr>
              <w:t>左右偏</w:t>
            </w:r>
            <w:r>
              <w:rPr>
                <w:rFonts w:asciiTheme="minorEastAsia" w:hAnsiTheme="minorEastAsia" w:cstheme="minorEastAsia" w:hint="eastAsia"/>
                <w:sz w:val="24"/>
              </w:rPr>
              <w:t>旁的字</w:t>
            </w:r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hAnsiTheme="minorEastAsia" w:cstheme="minorEastAsia" w:hint="eastAsia"/>
                <w:sz w:val="24"/>
              </w:rPr>
              <w:t>幅、评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的书写指导，可以复习巩固</w:t>
            </w:r>
            <w:r>
              <w:rPr>
                <w:rFonts w:asciiTheme="minorEastAsia" w:hAnsiTheme="minorEastAsia" w:cstheme="minorEastAsia" w:hint="eastAsia"/>
                <w:sz w:val="24"/>
              </w:rPr>
              <w:t>左右偏</w:t>
            </w:r>
            <w:r>
              <w:rPr>
                <w:rFonts w:asciiTheme="minorEastAsia" w:hAnsiTheme="minorEastAsia" w:cstheme="minorEastAsia" w:hint="eastAsia"/>
                <w:sz w:val="24"/>
              </w:rPr>
              <w:t>旁的书写方法。</w:t>
            </w:r>
            <w:r>
              <w:rPr>
                <w:rFonts w:asciiTheme="minorEastAsia" w:hAnsiTheme="minorEastAsia" w:cstheme="minorEastAsia" w:hint="eastAsia"/>
                <w:sz w:val="24"/>
              </w:rPr>
              <w:t>要做到左窄右宽</w:t>
            </w:r>
            <w:r>
              <w:rPr>
                <w:rFonts w:asciiTheme="minorEastAsia" w:hAnsiTheme="minorEastAsia" w:cstheme="minorEastAsia" w:hint="eastAsia"/>
                <w:sz w:val="24"/>
              </w:rPr>
              <w:t>。</w:t>
            </w:r>
          </w:p>
          <w:p w:rsidR="00912E48" w:rsidRDefault="001570DF">
            <w:pPr>
              <w:autoSpaceDN w:val="0"/>
              <w:spacing w:line="324" w:lineRule="atLeast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(</w:t>
            </w:r>
            <w:r>
              <w:rPr>
                <w:rFonts w:asciiTheme="minorEastAsia" w:hAnsiTheme="minorEastAsia" w:cstheme="minorEastAsia" w:hint="eastAsia"/>
                <w:sz w:val="24"/>
              </w:rPr>
              <w:t>二</w:t>
            </w:r>
            <w:r>
              <w:rPr>
                <w:rFonts w:asciiTheme="minorEastAsia" w:hAnsiTheme="minorEastAsia" w:cstheme="minorEastAsia" w:hint="eastAsia"/>
                <w:sz w:val="24"/>
              </w:rPr>
              <w:t>)</w:t>
            </w:r>
            <w:r>
              <w:rPr>
                <w:rFonts w:asciiTheme="minorEastAsia" w:hAnsiTheme="minorEastAsia" w:cstheme="minorEastAsia" w:hint="eastAsia"/>
                <w:sz w:val="24"/>
              </w:rPr>
              <w:t>朗读感悟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本课的叙事情节比较简单，主题也比较明确。重点是读正确，读流利，读出人物对话的语气和表情。同时，要在感知课文内容的过程中体会爸爸最后说的一段话的含义。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朗读第一至三自然段，要表现出玲玲为自己画好了画而感到“满意”的样子。随文理解“端详”的意思。读第四至六自然段，要表现出事情突发后玲玲紧张而着急的情形。朗读第七自然段，要感悟爸爸处事的沉稳。读第八自然段，要表达玲玲想出办法把坏事变成好事后的“满意”心情。读第九自然段，要读出爸爸高兴的语气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朗读的方式，可以先让学生自由读课文，然后在小组里扮演角色对读，再指名在全班朗读。教师按上述朗读要求予以随机指导。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lastRenderedPageBreak/>
              <w:t>爸爸最后说的话是从玲玲改画这件事引发出来的感想，是课文的中心句，有较深刻的教育意义。它有两层意思：一是在生活中对待事情好坏的态度，我们不能把一些暂时没有做好或不小心做错的事情都看成是坏事情，因为好坏是可以转变的；二是遇到事情办得糟糕的时候，我们不能惊慌失措，要沉着冷静，开动脑筋想一想弥补的办法。注意这里的“坏事”是泛指做得不如人意的事情，并不是指违纪违法之类的坏事。</w:t>
            </w:r>
          </w:p>
          <w:p w:rsidR="00912E48" w:rsidRDefault="001570DF"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Theme="minorEastAsia" w:hAnsiTheme="minorEastAsia" w:cstheme="minorEastAsia" w:hint="eastAsia"/>
                <w:sz w:val="24"/>
              </w:rPr>
              <w:t>教师要引导学生在反复齐读、个</w:t>
            </w:r>
            <w:r>
              <w:rPr>
                <w:rFonts w:asciiTheme="minorEastAsia" w:hAnsiTheme="minorEastAsia" w:cstheme="minorEastAsia" w:hint="eastAsia"/>
                <w:sz w:val="24"/>
              </w:rPr>
              <w:t>别读的基础上体会。可先让学生对爸爸说的这段话自由谈感受：你明白了什么</w:t>
            </w:r>
            <w:r>
              <w:rPr>
                <w:rFonts w:asciiTheme="minorEastAsia" w:hAnsiTheme="minorEastAsia" w:cstheme="minorEastAsia" w:hint="eastAsia"/>
                <w:sz w:val="24"/>
              </w:rPr>
              <w:t>?</w:t>
            </w:r>
            <w:r>
              <w:rPr>
                <w:rFonts w:asciiTheme="minorEastAsia" w:hAnsiTheme="minorEastAsia" w:cstheme="minorEastAsia" w:hint="eastAsia"/>
                <w:sz w:val="24"/>
              </w:rPr>
              <w:t>教师要在鼓励学生谈感受中引发学生思考的积极性。</w:t>
            </w:r>
          </w:p>
        </w:tc>
      </w:tr>
    </w:tbl>
    <w:p w:rsidR="00912E48" w:rsidRDefault="00912E48">
      <w:pPr>
        <w:ind w:rightChars="-330" w:right="-693"/>
      </w:pPr>
    </w:p>
    <w:p w:rsidR="00912E48" w:rsidRDefault="00912E48">
      <w:pPr>
        <w:ind w:rightChars="-330" w:right="-693"/>
      </w:pPr>
    </w:p>
    <w:tbl>
      <w:tblPr>
        <w:tblpPr w:leftFromText="180" w:rightFromText="180" w:vertAnchor="text" w:horzAnchor="margin" w:tblpY="157"/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5114"/>
        <w:gridCol w:w="1856"/>
        <w:gridCol w:w="1800"/>
      </w:tblGrid>
      <w:tr w:rsidR="00912E48">
        <w:trPr>
          <w:trHeight w:val="628"/>
        </w:trPr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ind w:firstLineChars="98" w:firstLine="275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教学过程</w:t>
            </w:r>
          </w:p>
        </w:tc>
      </w:tr>
      <w:tr w:rsidR="00912E48">
        <w:trPr>
          <w:trHeight w:val="628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教学环节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48" w:rsidRDefault="001570D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使用者再创</w:t>
            </w:r>
          </w:p>
          <w:p w:rsidR="00912E48" w:rsidRDefault="001570DF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及反思记录</w:t>
            </w:r>
          </w:p>
        </w:tc>
      </w:tr>
      <w:tr w:rsidR="00912E48">
        <w:trPr>
          <w:trHeight w:val="664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color w:val="000000"/>
              </w:rPr>
              <w:t>一、创设情景、谈话导入</w:t>
            </w: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color w:val="000000"/>
              </w:rPr>
              <w:t>二、整体感知、读文识字</w:t>
            </w: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</w:t>
            </w:r>
            <w:r>
              <w:rPr>
                <w:color w:val="000000"/>
              </w:rPr>
              <w:t>、启发思维、朗读感悟。</w:t>
            </w: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1570DF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/>
                <w:color w:val="000000"/>
              </w:rPr>
              <w:t>四、拓展</w:t>
            </w: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912E48">
            <w:pPr>
              <w:spacing w:line="360" w:lineRule="auto"/>
              <w:rPr>
                <w:rFonts w:ascii="宋体" w:hAnsi="宋体"/>
                <w:b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五</w:t>
            </w:r>
            <w:r>
              <w:rPr>
                <w:color w:val="000000"/>
              </w:rPr>
              <w:t>、指导观察、练习写字。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lastRenderedPageBreak/>
              <w:t>一、创设情景、谈话导入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⒈谈话激趣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⑴今天，老师又要给大家介绍一位新朋友，她叫玲玲，她在生活中遇到了不高兴的事，你们愿意帮她吗？我们来看看，到底发生什么？请同学门打开课本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页，教师（板书课题：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《玲玲的画》）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⑵齐读课题，学习生字“玲”，强调后鼻音．说说可以用什么方法记住“玲”。书写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二、整体感知、读文识字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⒈自由读课文，边读边想：课文里写了一件什么事？再标一标，课文有几个自然段？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⒉用你喜欢的符号标出本课的生字、词语，读准字音。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⒊检查字词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）同桌合作学习文中带拼音的生字，互读、互听、互纠。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（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）师出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示词语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指明读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：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端详　一幅画　评奖　叭的一声　催她　弄脏　脑筋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理解词语：端详（结合课文语句，可用动作来帮助理解）　叭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演示　　脏（多音字）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４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交流：课文写了一件什么事？（归纳课文内容学生很困难，可先引导学生找出描写玲玲心情的句子，板书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笑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哭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笑，再让学生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lastRenderedPageBreak/>
              <w:t>说一说。）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５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设疑：一件坏事怎么变成了好事，其中有什么奥妙吗？板书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哭了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笑了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三、启发思维、朗读感悟。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画出玲玲哭了的句子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出示第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自然段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该怎么读好这两句，当时玲玲心情如何？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点评、读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找出玲玲笑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的句子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有条件可用课件出示第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8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自然段：玲玲想了想，……小花狗懒洋洋地趴在楼梯上。玲玲满意地笑了。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为什么笑了？（开心。成功）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除了画小狗，你还有什么想画的？为什么？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爸爸的指导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出示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2----9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自然段，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同桌分角色读。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爸爸为什么不直接告诉玲玲？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．爸爸看了，高兴地说：“看到了吧，……坏事往往能变成好事。”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="42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这里的坏事指什么？好事呢？你找到坏事变好事的秘诀了吗？（随学生回答完成板书：动脑筋）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="42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5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、教师进行朗读指导。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（要求：爸爸的话要读得亲切一些，问句要读出询问的语气；玲玲的话要读出天真的、幼稚的语气。）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四、拓展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小朋友们看，从课文中我们不难看出，玲玲在生活中遇到了不高兴的事，在爸爸的指点下，她通过动脑筋，将坏事变成了好事，在第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天的评奖会上，玲玲的画获得了一等奖。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延伸：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老师想知道，在你们的生活中，你遇到过这样的事吗？如果小朋友们在今后的学习、生活中，也碰到类似课文中这样的事，我们应该怎么办？我们下节课再学习。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00" w:firstLine="24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五、指导观察、练习写字。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912E48">
            <w:pPr>
              <w:widowControl/>
              <w:spacing w:before="100" w:beforeAutospacing="1" w:after="100" w:afterAutospacing="1"/>
              <w:rPr>
                <w:rFonts w:asciiTheme="minorEastAsia" w:hAnsiTheme="minorEastAsia" w:cstheme="minorEastAsia"/>
                <w:color w:val="0E4A79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50" w:firstLine="36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齐读课题，学习生字“玲”，强调后鼻音．说说可以用什么方法记住“玲”。书写</w:t>
            </w:r>
          </w:p>
          <w:p w:rsidR="00912E48" w:rsidRDefault="00912E48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50" w:firstLine="36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自由读课文，边读边想：课文里写了一件什么事？再标一标，课文有几个自然段？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用你喜欢的符号标出本课的生字、词语，读准字音。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00" w:firstLine="24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检查字词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912E48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00" w:firstLine="24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同桌合作学习文中带拼音的生字，互读、互听、互纠。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912E48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师出示词语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912E48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50" w:firstLine="36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指明读．端详　一幅画　评奖　叭的一声　催她　弄脏　脑筋</w:t>
            </w:r>
          </w:p>
          <w:p w:rsidR="00912E48" w:rsidRDefault="00912E48">
            <w:pPr>
              <w:widowControl/>
              <w:spacing w:before="100" w:beforeAutospacing="1" w:after="100" w:afterAutospacing="1"/>
              <w:ind w:firstLineChars="150" w:firstLine="360"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200" w:firstLine="48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⒈让学生先自己观察文后每个字在小楷格中的位置，然后在小组中进行交流。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50" w:firstLine="36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⒉教师重点指导并范写“脑筋”这几个字、词，要注意指导学生把他们的各部分写紧凑些。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 xml:space="preserve">　　</w:t>
            </w:r>
          </w:p>
          <w:p w:rsidR="00912E48" w:rsidRDefault="001570DF">
            <w:pPr>
              <w:autoSpaceDE w:val="0"/>
              <w:autoSpaceDN w:val="0"/>
              <w:spacing w:line="340" w:lineRule="exact"/>
              <w:ind w:firstLineChars="100" w:firstLine="240"/>
              <w:jc w:val="left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⒊学生练写。</w:t>
            </w:r>
          </w:p>
          <w:p w:rsidR="00912E48" w:rsidRDefault="001570DF">
            <w:pPr>
              <w:widowControl/>
              <w:spacing w:before="100" w:beforeAutospacing="1" w:after="100" w:afterAutospacing="1"/>
              <w:ind w:firstLineChars="150" w:firstLine="360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4</w:t>
            </w:r>
            <w:r>
              <w:rPr>
                <w:rFonts w:asciiTheme="minorEastAsia" w:hAnsiTheme="minorEastAsia" w:cstheme="minorEastAsia" w:hint="eastAsia"/>
                <w:color w:val="000000"/>
                <w:sz w:val="24"/>
              </w:rPr>
              <w:t>、把学生写的生字、词在多媒体上展示，并引导学生评一评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48" w:rsidRDefault="00912E48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912E48" w:rsidRDefault="00912E48">
      <w:pPr>
        <w:ind w:leftChars="-171" w:left="-359" w:rightChars="-330" w:right="-693" w:firstLineChars="171" w:firstLine="359"/>
      </w:pPr>
      <w:bookmarkStart w:id="0" w:name="_GoBack"/>
      <w:bookmarkEnd w:id="0"/>
    </w:p>
    <w:sectPr w:rsidR="00912E48" w:rsidSect="00912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0DF" w:rsidRDefault="001570DF" w:rsidP="001570DF">
      <w:r>
        <w:separator/>
      </w:r>
    </w:p>
  </w:endnote>
  <w:endnote w:type="continuationSeparator" w:id="0">
    <w:p w:rsidR="001570DF" w:rsidRDefault="001570DF" w:rsidP="0015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0DF" w:rsidRDefault="001570DF" w:rsidP="001570DF">
      <w:r>
        <w:separator/>
      </w:r>
    </w:p>
  </w:footnote>
  <w:footnote w:type="continuationSeparator" w:id="0">
    <w:p w:rsidR="001570DF" w:rsidRDefault="001570DF" w:rsidP="001570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ED00B"/>
    <w:multiLevelType w:val="singleLevel"/>
    <w:tmpl w:val="597ED00B"/>
    <w:lvl w:ilvl="0">
      <w:start w:val="1"/>
      <w:numFmt w:val="chineseCounting"/>
      <w:suff w:val="nothing"/>
      <w:lvlText w:val="(%1)"/>
      <w:lvlJc w:val="left"/>
    </w:lvl>
  </w:abstractNum>
  <w:abstractNum w:abstractNumId="1">
    <w:nsid w:val="597ED01A"/>
    <w:multiLevelType w:val="singleLevel"/>
    <w:tmpl w:val="597ED01A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7E0661"/>
    <w:rsid w:val="001570DF"/>
    <w:rsid w:val="00912E48"/>
    <w:rsid w:val="1E7E0661"/>
    <w:rsid w:val="554B5335"/>
    <w:rsid w:val="7A1B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2E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12E48"/>
    <w:pPr>
      <w:widowControl/>
      <w:spacing w:beforeAutospacing="1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4">
    <w:name w:val="header"/>
    <w:basedOn w:val="a"/>
    <w:link w:val="Char"/>
    <w:rsid w:val="00157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570DF"/>
    <w:rPr>
      <w:kern w:val="2"/>
      <w:sz w:val="18"/>
      <w:szCs w:val="18"/>
    </w:rPr>
  </w:style>
  <w:style w:type="paragraph" w:styleId="a5">
    <w:name w:val="footer"/>
    <w:basedOn w:val="a"/>
    <w:link w:val="Char0"/>
    <w:rsid w:val="001570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570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2016-12-27T10:55:00Z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